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7675E" w14:textId="10FC89FB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temelju članka 35.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Zakona o lokalnoj i područnoj (regionalnoj) samoupravi (Narodne novine, broj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33/01, 60/01, 129/05, 109/07, 125/08,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36/09, 150/11, 144/12, 19/13, 137/15, 123/17, 98/19, 144/20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>), članka 69. stavak 4. Zakona o gospodarenju otpadom (Narodne novine, broj 84/21</w:t>
      </w:r>
      <w:r w:rsidR="006469C2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E15271">
        <w:rPr>
          <w:rFonts w:ascii="Arial" w:eastAsia="Times New Roman" w:hAnsi="Arial" w:cs="Arial"/>
          <w:sz w:val="24"/>
          <w:szCs w:val="24"/>
          <w:lang w:eastAsia="hr-HR"/>
        </w:rPr>
        <w:t xml:space="preserve"> 142/23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) i članka 35.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 Grada Ivanić-Grada, broj 01/21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6C5016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08D57464" w14:textId="42BD32ED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57847D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DEE1E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20335A09" w14:textId="77777777" w:rsidR="00B33B9F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</w:t>
      </w:r>
      <w:r w:rsidR="0050787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Izvješća o radu davatelja javne usluge sakupljanja </w:t>
      </w:r>
    </w:p>
    <w:p w14:paraId="248CBF32" w14:textId="4974EE03" w:rsidR="00C30A5E" w:rsidRPr="006876F4" w:rsidRDefault="0050787F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 na području Grada Ivanić-Grada</w:t>
      </w:r>
      <w:r w:rsidR="00B33B9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6C501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68FB336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DAF47D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21908" w14:textId="77777777" w:rsidR="00C30A5E" w:rsidRDefault="00C30A5E" w:rsidP="004821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8971CB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31E323" w14:textId="7AA11854" w:rsidR="00C30A5E" w:rsidRPr="00B33B9F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</w:t>
      </w:r>
      <w:r w:rsidR="00C30A5E" w:rsidRPr="00BC7FA3">
        <w:rPr>
          <w:rFonts w:ascii="Arial" w:eastAsia="Times New Roman" w:hAnsi="Arial" w:cs="Arial"/>
          <w:sz w:val="24"/>
          <w:szCs w:val="24"/>
          <w:lang w:eastAsia="hr-HR"/>
        </w:rPr>
        <w:t>Ivanić-Gra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 xml:space="preserve">da prihvaća </w:t>
      </w:r>
      <w:r w:rsidR="00B33B9F" w:rsidRPr="00B33B9F">
        <w:rPr>
          <w:rFonts w:ascii="Arial" w:hAnsi="Arial" w:cs="Arial"/>
          <w:sz w:val="24"/>
          <w:szCs w:val="24"/>
        </w:rPr>
        <w:t>Izvješć</w:t>
      </w:r>
      <w:r w:rsidR="00B33B9F">
        <w:rPr>
          <w:rFonts w:ascii="Arial" w:hAnsi="Arial" w:cs="Arial"/>
          <w:sz w:val="24"/>
          <w:szCs w:val="24"/>
        </w:rPr>
        <w:t xml:space="preserve">e </w:t>
      </w:r>
      <w:r w:rsidR="00B33B9F" w:rsidRPr="00B33B9F">
        <w:rPr>
          <w:rFonts w:ascii="Arial" w:hAnsi="Arial" w:cs="Arial"/>
          <w:sz w:val="24"/>
          <w:szCs w:val="24"/>
        </w:rPr>
        <w:t>o radu davatelja javne usluge sakupljanja</w:t>
      </w:r>
      <w:r w:rsidR="00B33B9F">
        <w:rPr>
          <w:rFonts w:ascii="Arial" w:hAnsi="Arial" w:cs="Arial"/>
          <w:sz w:val="24"/>
          <w:szCs w:val="24"/>
        </w:rPr>
        <w:t xml:space="preserve"> </w:t>
      </w:r>
      <w:r w:rsidR="00B33B9F" w:rsidRPr="00B33B9F">
        <w:rPr>
          <w:rFonts w:ascii="Arial" w:hAnsi="Arial" w:cs="Arial"/>
          <w:sz w:val="24"/>
          <w:szCs w:val="24"/>
        </w:rPr>
        <w:t>komunalnog otpada na području Grada Ivanić-Grada</w:t>
      </w:r>
      <w:r w:rsidR="00B33B9F">
        <w:rPr>
          <w:rFonts w:ascii="Arial" w:hAnsi="Arial" w:cs="Arial"/>
          <w:sz w:val="24"/>
          <w:szCs w:val="24"/>
        </w:rPr>
        <w:t xml:space="preserve">,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trgovačkog društva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VAKOP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d.o.o. za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 komunalne djelatnosti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 xml:space="preserve"> iz 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, za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6C501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C30A5E" w:rsidRPr="0058359F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FE3A2A9" w14:textId="77777777" w:rsidR="00C30A5E" w:rsidRDefault="00C30A5E" w:rsidP="00C30A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39F493" w14:textId="77777777" w:rsidR="004D7884" w:rsidRDefault="004D7884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91937D" w14:textId="2592A7BE" w:rsidR="00C30A5E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8987E06" w14:textId="77777777" w:rsidR="00B33B9F" w:rsidRDefault="00B33B9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D52AB8" w14:textId="1BA1449D" w:rsidR="00C30A5E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Ovaj Zaključak stupa na snagu prvog</w:t>
      </w:r>
      <w:r w:rsidR="00EA50EE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4A87E551" w14:textId="3D278C8A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90BDF3" w14:textId="77777777" w:rsidR="004D7884" w:rsidRDefault="004D7884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752D1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C4EBA7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353760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3E33FAF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0EFA50" w14:textId="77777777" w:rsidR="00C30A5E" w:rsidRDefault="00C30A5E" w:rsidP="00C30A5E"/>
    <w:p w14:paraId="59A58B74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AD09FE1" w14:textId="77777777" w:rsidR="004D7884" w:rsidRDefault="004D7884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3D933DA" w14:textId="3D6E4818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7EA708E2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690CCC5F" w14:textId="5DDAA6CD" w:rsidR="00C30A5E" w:rsidRDefault="00C30A5E" w:rsidP="00C30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1931E1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C5016">
        <w:rPr>
          <w:rFonts w:ascii="Arial" w:eastAsia="Times New Roman" w:hAnsi="Arial" w:cs="Arial"/>
          <w:sz w:val="24"/>
          <w:szCs w:val="24"/>
        </w:rPr>
        <w:t>4</w:t>
      </w:r>
      <w:r w:rsidR="001931E1">
        <w:rPr>
          <w:rFonts w:ascii="Arial" w:eastAsia="Times New Roman" w:hAnsi="Arial" w:cs="Arial"/>
          <w:sz w:val="24"/>
          <w:szCs w:val="24"/>
        </w:rPr>
        <w:t xml:space="preserve">. 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B094589" w14:textId="77777777" w:rsidR="00C30A5E" w:rsidRDefault="00C30A5E" w:rsidP="00C30A5E"/>
    <w:p w14:paraId="1DBD5743" w14:textId="77777777" w:rsidR="00C30A5E" w:rsidRDefault="00C30A5E" w:rsidP="00C30A5E"/>
    <w:sectPr w:rsidR="00C3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31E1"/>
    <w:rsid w:val="001968C8"/>
    <w:rsid w:val="001E4A65"/>
    <w:rsid w:val="0027467A"/>
    <w:rsid w:val="0028463D"/>
    <w:rsid w:val="00385885"/>
    <w:rsid w:val="003A2662"/>
    <w:rsid w:val="003E521A"/>
    <w:rsid w:val="003E6BBC"/>
    <w:rsid w:val="004821EC"/>
    <w:rsid w:val="004D7884"/>
    <w:rsid w:val="0050787F"/>
    <w:rsid w:val="00576108"/>
    <w:rsid w:val="006469C2"/>
    <w:rsid w:val="006876F4"/>
    <w:rsid w:val="006C5016"/>
    <w:rsid w:val="007557C9"/>
    <w:rsid w:val="00766FDB"/>
    <w:rsid w:val="008A5CF1"/>
    <w:rsid w:val="009A615E"/>
    <w:rsid w:val="009C3101"/>
    <w:rsid w:val="009C5A96"/>
    <w:rsid w:val="00B33B9F"/>
    <w:rsid w:val="00B9110F"/>
    <w:rsid w:val="00BC7FA3"/>
    <w:rsid w:val="00BE3896"/>
    <w:rsid w:val="00C050CA"/>
    <w:rsid w:val="00C30A5E"/>
    <w:rsid w:val="00C650E7"/>
    <w:rsid w:val="00C82817"/>
    <w:rsid w:val="00CE34D7"/>
    <w:rsid w:val="00D07F7B"/>
    <w:rsid w:val="00D55FB1"/>
    <w:rsid w:val="00DD1510"/>
    <w:rsid w:val="00DF655B"/>
    <w:rsid w:val="00E15271"/>
    <w:rsid w:val="00EA50EE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BB44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4</cp:revision>
  <dcterms:created xsi:type="dcterms:W3CDTF">2024-03-20T14:30:00Z</dcterms:created>
  <dcterms:modified xsi:type="dcterms:W3CDTF">2024-03-21T13:51:00Z</dcterms:modified>
</cp:coreProperties>
</file>